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FC" w:rsidRPr="00A85680" w:rsidRDefault="00B0683C" w:rsidP="00A85680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  <w:lang w:eastAsia="en-PH"/>
        </w:rPr>
        <w:drawing>
          <wp:anchor distT="0" distB="0" distL="114300" distR="114300" simplePos="0" relativeHeight="251659264" behindDoc="0" locked="0" layoutInCell="1" allowOverlap="1" wp14:anchorId="1DF6C601" wp14:editId="1F16E669">
            <wp:simplePos x="0" y="0"/>
            <wp:positionH relativeFrom="column">
              <wp:posOffset>-38100</wp:posOffset>
            </wp:positionH>
            <wp:positionV relativeFrom="paragraph">
              <wp:posOffset>-237490</wp:posOffset>
            </wp:positionV>
            <wp:extent cx="1276350" cy="127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492f0-27fc-45be-b524-f1bb6c5aef0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680" w:rsidRPr="00A85680">
        <w:rPr>
          <w:rFonts w:ascii="Times New Roman" w:hAnsi="Times New Roman" w:cs="Times New Roman"/>
        </w:rPr>
        <w:t>Republic of the Philippines</w:t>
      </w:r>
    </w:p>
    <w:p w:rsidR="00A85680" w:rsidRPr="00A85680" w:rsidRDefault="00A85680" w:rsidP="00A85680">
      <w:pPr>
        <w:spacing w:after="0"/>
        <w:jc w:val="center"/>
        <w:rPr>
          <w:rFonts w:ascii="Times New Roman" w:hAnsi="Times New Roman" w:cs="Times New Roman"/>
        </w:rPr>
      </w:pPr>
      <w:r w:rsidRPr="00A85680">
        <w:rPr>
          <w:rFonts w:ascii="Times New Roman" w:hAnsi="Times New Roman" w:cs="Times New Roman"/>
        </w:rPr>
        <w:t>Province of Quezon</w:t>
      </w:r>
    </w:p>
    <w:p w:rsidR="00A85680" w:rsidRPr="00A85680" w:rsidRDefault="00A85680" w:rsidP="00A85680">
      <w:pPr>
        <w:spacing w:after="0"/>
        <w:jc w:val="center"/>
        <w:rPr>
          <w:rFonts w:ascii="Times New Roman" w:hAnsi="Times New Roman" w:cs="Times New Roman"/>
          <w:b/>
        </w:rPr>
      </w:pPr>
      <w:r w:rsidRPr="00A85680">
        <w:rPr>
          <w:rFonts w:ascii="Times New Roman" w:hAnsi="Times New Roman" w:cs="Times New Roman"/>
          <w:b/>
        </w:rPr>
        <w:t xml:space="preserve">Municipality of </w:t>
      </w:r>
      <w:proofErr w:type="spellStart"/>
      <w:r w:rsidRPr="00A85680">
        <w:rPr>
          <w:rFonts w:ascii="Times New Roman" w:hAnsi="Times New Roman" w:cs="Times New Roman"/>
          <w:b/>
        </w:rPr>
        <w:t>Pitogo</w:t>
      </w:r>
      <w:proofErr w:type="spellEnd"/>
    </w:p>
    <w:p w:rsidR="00A85680" w:rsidRPr="00A85680" w:rsidRDefault="00A85680" w:rsidP="00A85680">
      <w:pPr>
        <w:spacing w:after="0"/>
        <w:jc w:val="center"/>
        <w:rPr>
          <w:rFonts w:ascii="Times New Roman" w:hAnsi="Times New Roman" w:cs="Times New Roman"/>
          <w:b/>
        </w:rPr>
      </w:pPr>
      <w:r w:rsidRPr="00A85680">
        <w:rPr>
          <w:rFonts w:ascii="Times New Roman" w:hAnsi="Times New Roman" w:cs="Times New Roman"/>
          <w:b/>
        </w:rPr>
        <w:t>-o0o-</w:t>
      </w:r>
    </w:p>
    <w:p w:rsidR="00A85680" w:rsidRDefault="00A85680" w:rsidP="00A856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5680">
        <w:rPr>
          <w:rFonts w:ascii="Times New Roman" w:hAnsi="Times New Roman" w:cs="Times New Roman"/>
          <w:b/>
          <w:sz w:val="26"/>
          <w:szCs w:val="26"/>
        </w:rPr>
        <w:t>BIDS AND AWARDS COMMITTEE</w:t>
      </w:r>
    </w:p>
    <w:p w:rsidR="00A85680" w:rsidRPr="00A85680" w:rsidRDefault="00661B0A" w:rsidP="00A85680">
      <w:pPr>
        <w:spacing w:after="0"/>
        <w:jc w:val="center"/>
        <w:rPr>
          <w:rFonts w:ascii="Times New Roman" w:hAnsi="Times New Roman" w:cs="Times New Roman"/>
          <w:color w:val="0000FF" w:themeColor="hyperlink"/>
          <w:sz w:val="18"/>
          <w:szCs w:val="18"/>
          <w:u w:val="single"/>
        </w:rPr>
      </w:pPr>
      <w:hyperlink r:id="rId8" w:history="1">
        <w:r w:rsidR="00A85680" w:rsidRPr="00353048">
          <w:rPr>
            <w:rStyle w:val="Hyperlink"/>
            <w:rFonts w:ascii="Times New Roman" w:hAnsi="Times New Roman" w:cs="Times New Roman"/>
            <w:sz w:val="18"/>
            <w:szCs w:val="18"/>
          </w:rPr>
          <w:t>lgubac71717@gmail.com</w:t>
        </w:r>
      </w:hyperlink>
    </w:p>
    <w:p w:rsidR="00A85680" w:rsidRDefault="00A85680" w:rsidP="00A85680">
      <w:pPr>
        <w:pBdr>
          <w:bottom w:val="double" w:sz="6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85680" w:rsidRDefault="00A85680" w:rsidP="00A8568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5680" w:rsidRDefault="00A85680" w:rsidP="00A856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PROPOSAL FORM</w:t>
      </w:r>
    </w:p>
    <w:p w:rsidR="00A85680" w:rsidRDefault="00A85680" w:rsidP="00A856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(NEGOTIATED PROCUREMENT SAGIP-SAKA)</w:t>
      </w:r>
    </w:p>
    <w:p w:rsidR="00A85680" w:rsidRDefault="00A85680" w:rsidP="00A856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5680" w:rsidRDefault="00A85680" w:rsidP="00A856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</w:t>
      </w:r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33"/>
      </w:tblGrid>
      <w:tr w:rsidR="00A85680" w:rsidTr="00A45217">
        <w:tc>
          <w:tcPr>
            <w:tcW w:w="2943" w:type="dxa"/>
          </w:tcPr>
          <w:p w:rsidR="00A85680" w:rsidRPr="00A85680" w:rsidRDefault="00A85680" w:rsidP="00A856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Project Title                          :</w:t>
            </w:r>
          </w:p>
        </w:tc>
        <w:tc>
          <w:tcPr>
            <w:tcW w:w="6633" w:type="dxa"/>
          </w:tcPr>
          <w:p w:rsidR="00A85680" w:rsidRDefault="00A45217" w:rsidP="00A85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Assistance to Indigent Families – Food Assistance (Rice Subsidy Project) under the Local Government Support Funds Government Equity Fund (LGSF – GEF) FY 2026</w:t>
            </w:r>
          </w:p>
        </w:tc>
      </w:tr>
      <w:tr w:rsidR="00A85680" w:rsidTr="00A45217">
        <w:tc>
          <w:tcPr>
            <w:tcW w:w="2943" w:type="dxa"/>
          </w:tcPr>
          <w:p w:rsidR="00A85680" w:rsidRPr="00A85680" w:rsidRDefault="00A85680" w:rsidP="00A856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Approved Budget for the Contract (ABC)                    :</w:t>
            </w:r>
          </w:p>
        </w:tc>
        <w:tc>
          <w:tcPr>
            <w:tcW w:w="6633" w:type="dxa"/>
          </w:tcPr>
          <w:p w:rsidR="00A45217" w:rsidRDefault="00A45217" w:rsidP="00A4521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85680" w:rsidRDefault="00A45217" w:rsidP="00A452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Php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4,999,800.00</w:t>
            </w:r>
          </w:p>
        </w:tc>
      </w:tr>
      <w:tr w:rsidR="00A45217" w:rsidTr="00A45217">
        <w:tc>
          <w:tcPr>
            <w:tcW w:w="2943" w:type="dxa"/>
          </w:tcPr>
          <w:p w:rsidR="00A45217" w:rsidRPr="00A85680" w:rsidRDefault="00A45217" w:rsidP="00A856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Identification Number         :</w:t>
            </w:r>
          </w:p>
        </w:tc>
        <w:tc>
          <w:tcPr>
            <w:tcW w:w="6633" w:type="dxa"/>
          </w:tcPr>
          <w:p w:rsidR="00A45217" w:rsidRDefault="00A45217" w:rsidP="00B5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 No. 101-2026-07-410</w:t>
            </w:r>
          </w:p>
        </w:tc>
      </w:tr>
    </w:tbl>
    <w:p w:rsidR="00A85680" w:rsidRDefault="00A85680" w:rsidP="00A85680">
      <w:pPr>
        <w:spacing w:after="0"/>
        <w:rPr>
          <w:rFonts w:ascii="Times New Roman" w:hAnsi="Times New Roman" w:cs="Times New Roman"/>
        </w:rPr>
      </w:pPr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Bids and Awards Committee</w:t>
      </w:r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Municipal Government of </w:t>
      </w:r>
      <w:proofErr w:type="spellStart"/>
      <w:r>
        <w:rPr>
          <w:rFonts w:ascii="Times New Roman" w:hAnsi="Times New Roman" w:cs="Times New Roman"/>
        </w:rPr>
        <w:t>Pitogo</w:t>
      </w:r>
      <w:proofErr w:type="spellEnd"/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  <w:r w:rsidRPr="00A85680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Mabini</w:t>
      </w:r>
      <w:proofErr w:type="spellEnd"/>
      <w:r>
        <w:rPr>
          <w:rFonts w:ascii="Times New Roman" w:hAnsi="Times New Roman" w:cs="Times New Roman"/>
        </w:rPr>
        <w:t xml:space="preserve"> St </w:t>
      </w:r>
      <w:proofErr w:type="spellStart"/>
      <w:r>
        <w:rPr>
          <w:rFonts w:ascii="Times New Roman" w:hAnsi="Times New Roman" w:cs="Times New Roman"/>
        </w:rPr>
        <w:t>Brgy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Maaliw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Pitogo</w:t>
      </w:r>
      <w:proofErr w:type="spellEnd"/>
      <w:r>
        <w:rPr>
          <w:rFonts w:ascii="Times New Roman" w:hAnsi="Times New Roman" w:cs="Times New Roman"/>
        </w:rPr>
        <w:t>, Quezon</w:t>
      </w:r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</w:p>
    <w:p w:rsidR="00A85680" w:rsidRDefault="00A85680" w:rsidP="00A856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having carefully read and accepted the terms and conditions in the Request for Proposal/Offer, We, the undersigned, offer to supply the required goods in conformity with the specifications for the sum stated below:</w:t>
      </w:r>
    </w:p>
    <w:p w:rsidR="00A85680" w:rsidRDefault="00A85680" w:rsidP="00A8568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1134"/>
        <w:gridCol w:w="2590"/>
        <w:gridCol w:w="1596"/>
        <w:gridCol w:w="1596"/>
      </w:tblGrid>
      <w:tr w:rsidR="00A85680" w:rsidTr="00A85680">
        <w:tc>
          <w:tcPr>
            <w:tcW w:w="1242" w:type="dxa"/>
          </w:tcPr>
          <w:p w:rsidR="00A85680" w:rsidRDefault="00A85680" w:rsidP="00A85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Number</w:t>
            </w:r>
          </w:p>
        </w:tc>
        <w:tc>
          <w:tcPr>
            <w:tcW w:w="1418" w:type="dxa"/>
          </w:tcPr>
          <w:p w:rsidR="00A85680" w:rsidRDefault="00A85680" w:rsidP="00A85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Quantity</w:t>
            </w:r>
          </w:p>
        </w:tc>
        <w:tc>
          <w:tcPr>
            <w:tcW w:w="1134" w:type="dxa"/>
          </w:tcPr>
          <w:p w:rsidR="00A85680" w:rsidRDefault="00A85680" w:rsidP="00A85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 of Issue</w:t>
            </w:r>
          </w:p>
        </w:tc>
        <w:tc>
          <w:tcPr>
            <w:tcW w:w="2590" w:type="dxa"/>
          </w:tcPr>
          <w:p w:rsidR="00A85680" w:rsidRDefault="00A85680" w:rsidP="00A85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Description</w:t>
            </w:r>
          </w:p>
        </w:tc>
        <w:tc>
          <w:tcPr>
            <w:tcW w:w="1596" w:type="dxa"/>
          </w:tcPr>
          <w:p w:rsidR="00A85680" w:rsidRDefault="00A85680" w:rsidP="00A85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 Price</w:t>
            </w:r>
          </w:p>
        </w:tc>
        <w:tc>
          <w:tcPr>
            <w:tcW w:w="1596" w:type="dxa"/>
          </w:tcPr>
          <w:p w:rsidR="00A85680" w:rsidRDefault="00A85680" w:rsidP="00A85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Amount</w:t>
            </w:r>
          </w:p>
        </w:tc>
      </w:tr>
      <w:tr w:rsidR="00412545" w:rsidTr="00A85680">
        <w:tc>
          <w:tcPr>
            <w:tcW w:w="1242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12545" w:rsidRPr="001A41A0" w:rsidRDefault="00412545" w:rsidP="00912A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41A0">
              <w:rPr>
                <w:rFonts w:ascii="Times New Roman" w:hAnsi="Times New Roman" w:cs="Times New Roman"/>
                <w:color w:val="000000" w:themeColor="text1"/>
              </w:rPr>
              <w:t>7,692</w:t>
            </w:r>
          </w:p>
        </w:tc>
        <w:tc>
          <w:tcPr>
            <w:tcW w:w="1134" w:type="dxa"/>
          </w:tcPr>
          <w:p w:rsidR="00412545" w:rsidRPr="001A41A0" w:rsidRDefault="00412545" w:rsidP="00912A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Bags</w:t>
            </w:r>
          </w:p>
        </w:tc>
        <w:tc>
          <w:tcPr>
            <w:tcW w:w="2590" w:type="dxa"/>
          </w:tcPr>
          <w:p w:rsidR="00412545" w:rsidRPr="00412545" w:rsidRDefault="00412545" w:rsidP="00912A6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Rice Grains, Well-Milled, 10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kgs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>./bag</w:t>
            </w: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>Variety: Locally – harvested</w:t>
            </w:r>
          </w:p>
          <w:p w:rsidR="00412545" w:rsidRPr="00412545" w:rsidRDefault="00412545" w:rsidP="00912A6D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Denurado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>/Jasmine or equivalent</w:t>
            </w: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>Moisture Content: 12% - 14.5%</w:t>
            </w: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>80/20 ratio of whole versus broken grains – No blending with other varieties/ without any non – rice element (free from sand, glass stones, non – rice plant material)</w:t>
            </w:r>
          </w:p>
          <w:p w:rsidR="00412545" w:rsidRPr="00412545" w:rsidRDefault="00412545" w:rsidP="00912A6D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>No impurities</w:t>
            </w: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No foul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odor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 (free from sour, musty or other abnormal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odors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412545" w:rsidRPr="00412545" w:rsidRDefault="00412545" w:rsidP="00912A6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>Soft, Tasty, and Edible even after five (5) hours after cooking</w:t>
            </w:r>
          </w:p>
          <w:p w:rsidR="00412545" w:rsidRPr="00412545" w:rsidRDefault="00412545" w:rsidP="00912A6D">
            <w:pPr>
              <w:pStyle w:val="List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12545" w:rsidRPr="00412545" w:rsidRDefault="00412545" w:rsidP="00912A6D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>Complaint with PNS/BAFS 290: 2019 Standards for well – milled rice</w:t>
            </w: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Locally – sourced from CALABARZON </w:t>
            </w:r>
            <w:r w:rsidRPr="00412545">
              <w:rPr>
                <w:rFonts w:ascii="Times New Roman" w:hAnsi="Times New Roman" w:cs="Times New Roman"/>
                <w:color w:val="000000" w:themeColor="text1"/>
              </w:rPr>
              <w:lastRenderedPageBreak/>
              <w:t>Region</w:t>
            </w: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12545" w:rsidRPr="00412545" w:rsidRDefault="00412545" w:rsidP="004125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Packed in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Sako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 bag with printed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Bagong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Pilipinas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 logo, and “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Bawat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 xml:space="preserve"> Bayan </w:t>
            </w:r>
            <w:proofErr w:type="spellStart"/>
            <w:r w:rsidRPr="00412545">
              <w:rPr>
                <w:rFonts w:ascii="Times New Roman" w:hAnsi="Times New Roman" w:cs="Times New Roman"/>
                <w:color w:val="000000" w:themeColor="text1"/>
              </w:rPr>
              <w:t>Makikinabang</w:t>
            </w:r>
            <w:proofErr w:type="spellEnd"/>
            <w:r w:rsidRPr="00412545">
              <w:rPr>
                <w:rFonts w:ascii="Times New Roman" w:hAnsi="Times New Roman" w:cs="Times New Roman"/>
                <w:color w:val="000000" w:themeColor="text1"/>
              </w:rPr>
              <w:t>” and LGU Logo</w:t>
            </w:r>
          </w:p>
          <w:p w:rsidR="00412545" w:rsidRPr="00412545" w:rsidRDefault="00412545" w:rsidP="00912A6D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6" w:type="dxa"/>
          </w:tcPr>
          <w:p w:rsidR="00412545" w:rsidRPr="001A41A0" w:rsidRDefault="00412545" w:rsidP="00912A6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6" w:type="dxa"/>
          </w:tcPr>
          <w:p w:rsidR="00412545" w:rsidRPr="001A41A0" w:rsidRDefault="00412545" w:rsidP="00912A6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12545" w:rsidTr="00A85680">
        <w:tc>
          <w:tcPr>
            <w:tcW w:w="1242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12545" w:rsidRDefault="00412545" w:rsidP="00A85680">
            <w:pPr>
              <w:rPr>
                <w:rFonts w:ascii="Times New Roman" w:hAnsi="Times New Roman" w:cs="Times New Roman"/>
              </w:rPr>
            </w:pPr>
          </w:p>
        </w:tc>
      </w:tr>
    </w:tbl>
    <w:p w:rsidR="00A85680" w:rsidRDefault="00A85680" w:rsidP="00A85680">
      <w:pPr>
        <w:spacing w:after="0"/>
        <w:rPr>
          <w:rFonts w:ascii="Times New Roman" w:hAnsi="Times New Roman" w:cs="Times New Roman"/>
        </w:rPr>
      </w:pPr>
    </w:p>
    <w:p w:rsidR="00412545" w:rsidRDefault="00412545" w:rsidP="00A856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Amount in Words: __________________________________________</w:t>
      </w:r>
    </w:p>
    <w:p w:rsidR="00412545" w:rsidRPr="00A85680" w:rsidRDefault="00412545" w:rsidP="00A856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 Amount in Figures: </w:t>
      </w:r>
      <w:proofErr w:type="spellStart"/>
      <w:r>
        <w:rPr>
          <w:rFonts w:ascii="Times New Roman" w:hAnsi="Times New Roman" w:cs="Times New Roman"/>
        </w:rPr>
        <w:t>Php</w:t>
      </w:r>
      <w:proofErr w:type="spellEnd"/>
      <w:r>
        <w:rPr>
          <w:rFonts w:ascii="Times New Roman" w:hAnsi="Times New Roman" w:cs="Times New Roman"/>
        </w:rPr>
        <w:t>______________________________________</w:t>
      </w:r>
    </w:p>
    <w:sectPr w:rsidR="00412545" w:rsidRPr="00A85680" w:rsidSect="00661B0A">
      <w:pgSz w:w="12240" w:h="20160" w:code="5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84E"/>
    <w:multiLevelType w:val="hybridMultilevel"/>
    <w:tmpl w:val="F01AC40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32498"/>
    <w:multiLevelType w:val="hybridMultilevel"/>
    <w:tmpl w:val="56E89CC2"/>
    <w:lvl w:ilvl="0" w:tplc="E24E576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90412A"/>
    <w:multiLevelType w:val="hybridMultilevel"/>
    <w:tmpl w:val="35848B6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80"/>
    <w:rsid w:val="00412545"/>
    <w:rsid w:val="00661B0A"/>
    <w:rsid w:val="009047FC"/>
    <w:rsid w:val="00A45217"/>
    <w:rsid w:val="00A85680"/>
    <w:rsid w:val="00B0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68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8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68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8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ubac71717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4AB06-54E9-43DB-8179-45EC4626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2026-08-04T05:48:00Z</cp:lastPrinted>
  <dcterms:created xsi:type="dcterms:W3CDTF">2026-07-28T02:23:00Z</dcterms:created>
  <dcterms:modified xsi:type="dcterms:W3CDTF">2026-08-05T01:19:00Z</dcterms:modified>
</cp:coreProperties>
</file>